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9C50E22" w:rsidR="00880DFB" w:rsidRPr="00FA06C6" w:rsidRDefault="00880DFB" w:rsidP="00880DFB">
      <w:pPr>
        <w:pStyle w:val="3GPPHeader"/>
        <w:spacing w:after="0"/>
        <w:jc w:val="left"/>
        <w:rPr>
          <w:rFonts w:eastAsia="맑은 고딕"/>
          <w:lang w:eastAsia="ko-KR"/>
        </w:rPr>
      </w:pPr>
      <w:r w:rsidRPr="00FA06C6">
        <w:t xml:space="preserve">3GPP TSG-RAN WG2 </w:t>
      </w:r>
      <w:r w:rsidRPr="00793C8C">
        <w:t>Meeting #1</w:t>
      </w:r>
      <w:r w:rsidR="002D1679" w:rsidRPr="00793C8C">
        <w:t>21bis-e</w:t>
      </w:r>
      <w:r w:rsidRPr="00793C8C">
        <w:rPr>
          <w:rFonts w:eastAsia="맑은 고딕"/>
          <w:lang w:eastAsia="ko-KR"/>
        </w:rPr>
        <w:t xml:space="preserve">                             </w:t>
      </w:r>
      <w:r w:rsidRPr="00793C8C">
        <w:rPr>
          <w:rFonts w:eastAsia="맑은 고딕"/>
          <w:lang w:eastAsia="ko-KR"/>
        </w:rPr>
        <w:tab/>
      </w:r>
      <w:r w:rsidRPr="00793C8C">
        <w:t>R2-2</w:t>
      </w:r>
      <w:r w:rsidR="002D1679" w:rsidRPr="00793C8C">
        <w:t>3</w:t>
      </w:r>
      <w:r w:rsidR="00793C8C" w:rsidRPr="00793C8C">
        <w:t>04153</w:t>
      </w:r>
    </w:p>
    <w:p w14:paraId="29B20BDD" w14:textId="54A1A186" w:rsidR="00880DFB" w:rsidRPr="00FA06C6" w:rsidRDefault="002D1679" w:rsidP="00880DFB">
      <w:pPr>
        <w:pStyle w:val="a3"/>
        <w:tabs>
          <w:tab w:val="right" w:pos="9639"/>
        </w:tabs>
        <w:rPr>
          <w:noProof w:val="0"/>
          <w:sz w:val="24"/>
          <w:lang w:eastAsia="zh-CN"/>
        </w:rPr>
      </w:pPr>
      <w:r>
        <w:rPr>
          <w:noProof w:val="0"/>
          <w:sz w:val="24"/>
          <w:lang w:eastAsia="zh-CN"/>
        </w:rPr>
        <w:t>Electronic</w:t>
      </w:r>
      <w:r w:rsidR="004F379A">
        <w:rPr>
          <w:noProof w:val="0"/>
          <w:sz w:val="24"/>
          <w:lang w:eastAsia="zh-CN"/>
        </w:rPr>
        <w:t xml:space="preserve">, </w:t>
      </w:r>
      <w:r>
        <w:rPr>
          <w:noProof w:val="0"/>
          <w:sz w:val="24"/>
          <w:lang w:eastAsia="zh-CN"/>
        </w:rPr>
        <w:t>April</w:t>
      </w:r>
      <w:r w:rsidR="00A75617">
        <w:rPr>
          <w:noProof w:val="0"/>
          <w:sz w:val="24"/>
          <w:lang w:eastAsia="zh-CN"/>
        </w:rPr>
        <w:t xml:space="preserve"> 1</w:t>
      </w:r>
      <w:r>
        <w:rPr>
          <w:noProof w:val="0"/>
          <w:sz w:val="24"/>
          <w:lang w:eastAsia="zh-CN"/>
        </w:rPr>
        <w:t>7</w:t>
      </w:r>
      <w:r w:rsidR="00880DFB" w:rsidRPr="00FA06C6">
        <w:rPr>
          <w:noProof w:val="0"/>
          <w:sz w:val="24"/>
          <w:lang w:eastAsia="zh-CN"/>
        </w:rPr>
        <w:t>–</w:t>
      </w:r>
      <w:r>
        <w:rPr>
          <w:noProof w:val="0"/>
          <w:sz w:val="24"/>
          <w:lang w:eastAsia="zh-CN"/>
        </w:rPr>
        <w:t>26</w:t>
      </w:r>
      <w:r w:rsidR="00880DFB">
        <w:rPr>
          <w:noProof w:val="0"/>
          <w:sz w:val="24"/>
          <w:lang w:eastAsia="zh-CN"/>
        </w:rPr>
        <w:t>, 202</w:t>
      </w:r>
      <w:r>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7DC216CB"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7D07FA">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DB467C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402F76">
        <w:rPr>
          <w:rFonts w:ascii="Arial" w:hAnsi="Arial" w:cs="Arial"/>
          <w:b/>
          <w:bCs/>
          <w:sz w:val="24"/>
        </w:rPr>
        <w:t>Adaptive Upstream Scheduling Based on RAN Feedback</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79A78AE" w14:textId="6767B060" w:rsidR="00402F76" w:rsidRDefault="00F44ABD" w:rsidP="001B6510">
      <w:pPr>
        <w:spacing w:before="240"/>
        <w:rPr>
          <w:rFonts w:eastAsiaTheme="minorEastAsia"/>
          <w:lang w:eastAsia="ko-KR"/>
        </w:rPr>
      </w:pPr>
      <w:r>
        <w:rPr>
          <w:lang w:eastAsia="ko-KR"/>
        </w:rPr>
        <w:t>In RAN#99, the WID for NR Timing Resiliency and URLLC enhancements [1] was a</w:t>
      </w:r>
      <w:r w:rsidR="00AB2EDB">
        <w:rPr>
          <w:lang w:eastAsia="ko-KR"/>
        </w:rPr>
        <w:t>pprove</w:t>
      </w:r>
      <w:r>
        <w:rPr>
          <w:lang w:eastAsia="ko-KR"/>
        </w:rPr>
        <w:t>d with the following objective:</w:t>
      </w:r>
    </w:p>
    <w:tbl>
      <w:tblPr>
        <w:tblStyle w:val="a5"/>
        <w:tblW w:w="0" w:type="auto"/>
        <w:tblLook w:val="04A0" w:firstRow="1" w:lastRow="0" w:firstColumn="1" w:lastColumn="0" w:noHBand="0" w:noVBand="1"/>
      </w:tblPr>
      <w:tblGrid>
        <w:gridCol w:w="9016"/>
      </w:tblGrid>
      <w:tr w:rsidR="00402F76" w14:paraId="39F88390" w14:textId="77777777" w:rsidTr="00402F76">
        <w:tc>
          <w:tcPr>
            <w:tcW w:w="9016" w:type="dxa"/>
          </w:tcPr>
          <w:p w14:paraId="4CCCDA31" w14:textId="77777777" w:rsidR="00402F76" w:rsidRPr="00B5534A" w:rsidRDefault="00402F76" w:rsidP="00402F76">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69DB74F2" w14:textId="77777777" w:rsidR="00402F76" w:rsidRPr="00B5534A" w:rsidRDefault="00402F76" w:rsidP="00402F76">
            <w:pPr>
              <w:spacing w:after="60"/>
              <w:ind w:left="1440" w:hanging="360"/>
            </w:pPr>
            <w:r w:rsidRPr="00B5534A">
              <w:t>a.</w:t>
            </w:r>
            <w:r w:rsidRPr="00B5534A">
              <w:tab/>
              <w:t>RAN enhancements in order for application to adapt scheduling based on RAN feedback (e.g., feedback regarding burst arrival time, periodicity) for low latency communication.</w:t>
            </w:r>
            <w:bookmarkStart w:id="0" w:name="_Hlk129264944"/>
          </w:p>
          <w:p w14:paraId="58546D78" w14:textId="788B6961" w:rsidR="00402F76" w:rsidRDefault="00402F76" w:rsidP="00402F76">
            <w:pPr>
              <w:spacing w:after="60"/>
              <w:ind w:left="1800" w:hanging="720"/>
              <w:rPr>
                <w:rFonts w:eastAsiaTheme="minorEastAsia"/>
                <w:lang w:eastAsia="ko-KR"/>
              </w:rPr>
            </w:pPr>
            <w:r w:rsidRPr="00B5534A">
              <w:t xml:space="preserve">Note </w:t>
            </w:r>
            <w:r>
              <w:t>3</w:t>
            </w:r>
            <w:r w:rsidRPr="00B5534A">
              <w:t>:</w:t>
            </w:r>
            <w:r w:rsidRPr="00B5534A">
              <w:tab/>
              <w:t>Reactive RAN feedback for upstream scheduling is pending RAN2 conclusion on burst arrival time (BAT) offset derivation.</w:t>
            </w:r>
            <w:bookmarkEnd w:id="0"/>
          </w:p>
        </w:tc>
      </w:tr>
    </w:tbl>
    <w:p w14:paraId="7AB13059" w14:textId="33669497" w:rsidR="00402F76" w:rsidRPr="00402F76" w:rsidRDefault="00B06C84" w:rsidP="001B6510">
      <w:pPr>
        <w:spacing w:before="240"/>
        <w:rPr>
          <w:rFonts w:eastAsiaTheme="minorEastAsia"/>
          <w:lang w:eastAsia="ko-KR"/>
        </w:rPr>
      </w:pPr>
      <w:r>
        <w:rPr>
          <w:rFonts w:eastAsiaTheme="minorEastAsia" w:hint="eastAsia"/>
          <w:lang w:eastAsia="ko-KR"/>
        </w:rPr>
        <w:t xml:space="preserve">This document discusses RAN2 issues, </w:t>
      </w:r>
      <w:r w:rsidR="00D37A2D">
        <w:rPr>
          <w:rFonts w:eastAsiaTheme="minorEastAsia"/>
          <w:lang w:eastAsia="ko-KR"/>
        </w:rPr>
        <w:t xml:space="preserve">i.e. </w:t>
      </w:r>
      <w:r>
        <w:rPr>
          <w:rFonts w:eastAsiaTheme="minorEastAsia" w:hint="eastAsia"/>
          <w:lang w:eastAsia="ko-KR"/>
        </w:rPr>
        <w:t>uplink scheduling</w:t>
      </w:r>
      <w:r>
        <w:rPr>
          <w:rFonts w:eastAsiaTheme="minorEastAsia"/>
          <w:lang w:eastAsia="ko-KR"/>
        </w:rPr>
        <w:t xml:space="preserve"> based on UE feedback.</w:t>
      </w:r>
    </w:p>
    <w:p w14:paraId="1F353B97" w14:textId="2D14549D" w:rsidR="00891216" w:rsidRPr="001C0C86" w:rsidRDefault="002559DF" w:rsidP="001C0C86">
      <w:pPr>
        <w:pStyle w:val="1"/>
      </w:pPr>
      <w:r w:rsidRPr="00C93DB7">
        <w:t>Discussion</w:t>
      </w:r>
    </w:p>
    <w:p w14:paraId="6FD0A1DE" w14:textId="72EFE121" w:rsidR="001B6510" w:rsidRPr="001C0C86" w:rsidRDefault="001C0C86" w:rsidP="001B6510">
      <w:pPr>
        <w:jc w:val="both"/>
        <w:rPr>
          <w:rFonts w:eastAsiaTheme="minorEastAsia"/>
          <w:lang w:eastAsia="ko-KR"/>
        </w:rPr>
      </w:pPr>
      <w:r>
        <w:rPr>
          <w:rFonts w:eastAsiaTheme="minorEastAsia"/>
          <w:lang w:eastAsia="ko-KR"/>
        </w:rPr>
        <w:t>The scenario that SA</w:t>
      </w:r>
      <w:r w:rsidR="0009445A">
        <w:rPr>
          <w:rFonts w:eastAsiaTheme="minorEastAsia"/>
          <w:lang w:eastAsia="ko-KR"/>
        </w:rPr>
        <w:t>2</w:t>
      </w:r>
      <w:r>
        <w:rPr>
          <w:rFonts w:eastAsiaTheme="minorEastAsia"/>
          <w:lang w:eastAsia="ko-KR"/>
        </w:rPr>
        <w:t xml:space="preserve"> is considering is</w:t>
      </w:r>
      <w:r w:rsidR="007E6A5E">
        <w:rPr>
          <w:rFonts w:eastAsiaTheme="minorEastAsia"/>
          <w:lang w:eastAsia="ko-KR"/>
        </w:rPr>
        <w:t xml:space="preserve"> that NG-RAN</w:t>
      </w:r>
      <w:r w:rsidR="008B1192">
        <w:rPr>
          <w:rFonts w:eastAsiaTheme="minorEastAsia"/>
          <w:lang w:eastAsia="ko-KR"/>
        </w:rPr>
        <w:t xml:space="preserve"> provides feedback regarding burst arrival time or periodicity to NW to ask application change the burst arrival time or periodicity. For downlink, gNB has enough information, so there is no RAN2 issue</w:t>
      </w:r>
      <w:r w:rsidR="00884431">
        <w:rPr>
          <w:rFonts w:eastAsiaTheme="minorEastAsia"/>
          <w:lang w:eastAsia="ko-KR"/>
        </w:rPr>
        <w:t xml:space="preserve"> </w:t>
      </w:r>
      <w:r w:rsidR="00884431">
        <w:rPr>
          <w:rFonts w:eastAsiaTheme="minorEastAsia" w:hint="eastAsia"/>
          <w:lang w:eastAsia="ko-KR"/>
        </w:rPr>
        <w:t>at all</w:t>
      </w:r>
      <w:r w:rsidR="008B1192">
        <w:rPr>
          <w:rFonts w:eastAsiaTheme="minorEastAsia"/>
          <w:lang w:eastAsia="ko-KR"/>
        </w:rPr>
        <w:t>. Uplink solution should be discussed in RAN2 as UE may have better information than gNB.</w:t>
      </w:r>
      <w:r w:rsidR="00695F8B">
        <w:rPr>
          <w:rFonts w:eastAsiaTheme="minorEastAsia"/>
          <w:lang w:eastAsia="ko-KR"/>
        </w:rPr>
        <w:t xml:space="preserve"> In RAN2#121, RAN2 discussed uplink feedback [2] but no consensus was reached.</w:t>
      </w:r>
    </w:p>
    <w:p w14:paraId="6C5AE830" w14:textId="25028043" w:rsidR="001C0C86" w:rsidRDefault="007D2FD4" w:rsidP="001B6510">
      <w:pPr>
        <w:jc w:val="both"/>
        <w:rPr>
          <w:rFonts w:eastAsiaTheme="minorEastAsia"/>
          <w:lang w:eastAsia="ko-KR"/>
        </w:rPr>
      </w:pPr>
      <w:r>
        <w:rPr>
          <w:rFonts w:eastAsiaTheme="minorEastAsia"/>
          <w:lang w:eastAsia="ko-KR"/>
        </w:rPr>
        <w:t>Before starting detail of the UE feedback in uplink,</w:t>
      </w:r>
      <w:r w:rsidR="00340E5C">
        <w:rPr>
          <w:rFonts w:eastAsiaTheme="minorEastAsia"/>
          <w:lang w:eastAsia="ko-KR"/>
        </w:rPr>
        <w:t xml:space="preserve"> RAN2 should decide a major scenario</w:t>
      </w:r>
      <w:r>
        <w:rPr>
          <w:rFonts w:eastAsiaTheme="minorEastAsia"/>
          <w:lang w:eastAsia="ko-KR"/>
        </w:rPr>
        <w:t xml:space="preserve"> that the discussion should focus on.</w:t>
      </w:r>
      <w:r w:rsidR="00340E5C">
        <w:rPr>
          <w:rFonts w:eastAsiaTheme="minorEastAsia"/>
          <w:lang w:eastAsia="ko-KR"/>
        </w:rPr>
        <w:t xml:space="preserve"> </w:t>
      </w:r>
      <w:r w:rsidR="007B178C">
        <w:rPr>
          <w:rFonts w:eastAsiaTheme="minorEastAsia"/>
          <w:lang w:eastAsia="ko-KR"/>
        </w:rPr>
        <w:t xml:space="preserve">In NR, </w:t>
      </w:r>
      <w:r w:rsidR="006704D0">
        <w:rPr>
          <w:rFonts w:eastAsiaTheme="minorEastAsia"/>
          <w:lang w:eastAsia="ko-KR"/>
        </w:rPr>
        <w:t xml:space="preserve">gNB has flexibility in scheduling that M to 1 mapping between QoS flow to DRB is possible, and dynamic grant and/or configured grant are used. Considering all combinations of scheduling options for the time-sensitive URLLC/TSC traffic is not only impractical but also complicated. Thus, it would be better to focus on a </w:t>
      </w:r>
      <w:r w:rsidR="00454E68">
        <w:rPr>
          <w:rFonts w:eastAsiaTheme="minorEastAsia"/>
          <w:lang w:eastAsia="ko-KR"/>
        </w:rPr>
        <w:t xml:space="preserve">simple and </w:t>
      </w:r>
      <w:r w:rsidR="006704D0">
        <w:rPr>
          <w:rFonts w:eastAsiaTheme="minorEastAsia"/>
          <w:lang w:eastAsia="ko-KR"/>
        </w:rPr>
        <w:t>major scenario.</w:t>
      </w:r>
    </w:p>
    <w:p w14:paraId="3B4CC7FC" w14:textId="0629377C" w:rsidR="006704D0" w:rsidRDefault="006704D0" w:rsidP="001B6510">
      <w:pPr>
        <w:jc w:val="both"/>
        <w:rPr>
          <w:rFonts w:eastAsiaTheme="minorEastAsia"/>
          <w:lang w:eastAsia="ko-KR"/>
        </w:rPr>
      </w:pPr>
      <w:r>
        <w:rPr>
          <w:rFonts w:eastAsiaTheme="minorEastAsia"/>
          <w:lang w:eastAsia="ko-KR"/>
        </w:rPr>
        <w:t>As mentioned earlier, TSC traffic has stringent delay requirement and periodic pattern. Thus, dedicated configured grant</w:t>
      </w:r>
      <w:r w:rsidR="00402FC1">
        <w:rPr>
          <w:rFonts w:eastAsiaTheme="minorEastAsia"/>
          <w:lang w:eastAsia="ko-KR"/>
        </w:rPr>
        <w:t xml:space="preserve"> (CG)</w:t>
      </w:r>
      <w:r>
        <w:rPr>
          <w:rFonts w:eastAsiaTheme="minorEastAsia"/>
          <w:lang w:eastAsia="ko-KR"/>
        </w:rPr>
        <w:t xml:space="preserve"> is mandated for most cases. Dynamic grant could be considered, but </w:t>
      </w:r>
      <w:r w:rsidR="00E357D8">
        <w:rPr>
          <w:rFonts w:eastAsiaTheme="minorEastAsia"/>
          <w:lang w:eastAsia="ko-KR"/>
        </w:rPr>
        <w:t>resource allocation</w:t>
      </w:r>
      <w:r>
        <w:rPr>
          <w:rFonts w:eastAsiaTheme="minorEastAsia"/>
          <w:lang w:eastAsia="ko-KR"/>
        </w:rPr>
        <w:t xml:space="preserve"> may not be </w:t>
      </w:r>
      <w:r w:rsidR="00E357D8">
        <w:rPr>
          <w:rFonts w:eastAsiaTheme="minorEastAsia"/>
          <w:lang w:eastAsia="ko-KR"/>
        </w:rPr>
        <w:t>fully periodic</w:t>
      </w:r>
      <w:r>
        <w:rPr>
          <w:rFonts w:eastAsiaTheme="minorEastAsia"/>
          <w:lang w:eastAsia="ko-KR"/>
        </w:rPr>
        <w:t xml:space="preserve">. If we consider the case that inter-DG occasion is irregular and not aligned with the periodicity, </w:t>
      </w:r>
      <w:r w:rsidR="00E357D8">
        <w:rPr>
          <w:rFonts w:eastAsiaTheme="minorEastAsia"/>
          <w:lang w:eastAsia="ko-KR"/>
        </w:rPr>
        <w:t xml:space="preserve">UE feedback will be either complicated or inaccurate. Thus, we should assume dedicated UL configured grant for the </w:t>
      </w:r>
      <w:r w:rsidR="005B7107">
        <w:rPr>
          <w:rFonts w:eastAsiaTheme="minorEastAsia"/>
          <w:lang w:eastAsia="ko-KR"/>
        </w:rPr>
        <w:t xml:space="preserve">target </w:t>
      </w:r>
      <w:r w:rsidR="00E357D8">
        <w:rPr>
          <w:rFonts w:eastAsiaTheme="minorEastAsia"/>
          <w:lang w:eastAsia="ko-KR"/>
        </w:rPr>
        <w:t>QoS flow.</w:t>
      </w:r>
    </w:p>
    <w:p w14:paraId="4D24DABC" w14:textId="08C68124" w:rsidR="00E357D8" w:rsidRDefault="00E357D8" w:rsidP="001B6510">
      <w:pPr>
        <w:jc w:val="both"/>
        <w:rPr>
          <w:rFonts w:eastAsiaTheme="minorEastAsia"/>
          <w:lang w:eastAsia="ko-KR"/>
        </w:rPr>
      </w:pPr>
      <w:r>
        <w:rPr>
          <w:rFonts w:eastAsiaTheme="minorEastAsia"/>
          <w:lang w:eastAsia="ko-KR"/>
        </w:rPr>
        <w:t>In NR, one DRB can be shared by multiple QoS flows. However, considering TSC traffic with unique delay requirements</w:t>
      </w:r>
      <w:r w:rsidR="008F18B6">
        <w:rPr>
          <w:rFonts w:eastAsiaTheme="minorEastAsia"/>
          <w:lang w:eastAsia="ko-KR"/>
        </w:rPr>
        <w:t xml:space="preserve"> and characteristics</w:t>
      </w:r>
      <w:r>
        <w:rPr>
          <w:rFonts w:eastAsiaTheme="minorEastAsia"/>
          <w:lang w:eastAsia="ko-KR"/>
        </w:rPr>
        <w:t xml:space="preserve">, DRB sharing is not appropriate. If </w:t>
      </w:r>
      <w:r w:rsidR="00E67BFF">
        <w:rPr>
          <w:rFonts w:eastAsiaTheme="minorEastAsia"/>
          <w:lang w:eastAsia="ko-KR"/>
        </w:rPr>
        <w:t xml:space="preserve">a </w:t>
      </w:r>
      <w:r>
        <w:rPr>
          <w:rFonts w:eastAsiaTheme="minorEastAsia"/>
          <w:lang w:eastAsia="ko-KR"/>
        </w:rPr>
        <w:t xml:space="preserve">CG </w:t>
      </w:r>
      <w:r w:rsidR="00E67BFF">
        <w:rPr>
          <w:rFonts w:eastAsiaTheme="minorEastAsia"/>
          <w:lang w:eastAsia="ko-KR"/>
        </w:rPr>
        <w:t xml:space="preserve">resource </w:t>
      </w:r>
      <w:r>
        <w:rPr>
          <w:rFonts w:eastAsiaTheme="minorEastAsia"/>
          <w:lang w:eastAsia="ko-KR"/>
        </w:rPr>
        <w:t>is shared by multiple QoS flows with different periodicity or different size, some time-sensitive data may not be transmitted on time due to the grant size issue.</w:t>
      </w:r>
    </w:p>
    <w:p w14:paraId="656CF515" w14:textId="1B30E671" w:rsidR="00AA0041" w:rsidRPr="00340E5C" w:rsidRDefault="00AA0041" w:rsidP="001B6510">
      <w:pPr>
        <w:jc w:val="both"/>
        <w:rPr>
          <w:rFonts w:eastAsiaTheme="minorEastAsia"/>
          <w:b/>
          <w:lang w:eastAsia="ko-KR"/>
        </w:rPr>
      </w:pPr>
      <w:r w:rsidRPr="00340E5C">
        <w:rPr>
          <w:rFonts w:eastAsiaTheme="minorEastAsia" w:hint="eastAsia"/>
          <w:b/>
          <w:lang w:eastAsia="ko-KR"/>
        </w:rPr>
        <w:t xml:space="preserve">Proposal 1. </w:t>
      </w:r>
      <w:r w:rsidR="00FA060F">
        <w:rPr>
          <w:rFonts w:eastAsiaTheme="minorEastAsia"/>
          <w:b/>
          <w:lang w:eastAsia="ko-KR"/>
        </w:rPr>
        <w:t>For UL feedback on BAT offset, RAN2 to focus on the following scenario</w:t>
      </w:r>
      <w:r w:rsidR="006704D0">
        <w:rPr>
          <w:rFonts w:eastAsiaTheme="minorEastAsia"/>
          <w:b/>
          <w:lang w:eastAsia="ko-KR"/>
        </w:rPr>
        <w:t xml:space="preserve"> as a baseline</w:t>
      </w:r>
      <w:r w:rsidR="00FA060F">
        <w:rPr>
          <w:rFonts w:eastAsiaTheme="minorEastAsia"/>
          <w:b/>
          <w:lang w:eastAsia="ko-KR"/>
        </w:rPr>
        <w:t>:</w:t>
      </w:r>
    </w:p>
    <w:p w14:paraId="2AB55D0C" w14:textId="1837B3B4" w:rsidR="006704D0" w:rsidRDefault="006704D0" w:rsidP="006704D0">
      <w:pPr>
        <w:pStyle w:val="a6"/>
        <w:numPr>
          <w:ilvl w:val="0"/>
          <w:numId w:val="28"/>
        </w:numPr>
        <w:jc w:val="both"/>
        <w:rPr>
          <w:rFonts w:eastAsiaTheme="minorEastAsia"/>
          <w:b/>
          <w:lang w:eastAsia="ko-KR"/>
        </w:rPr>
      </w:pPr>
      <w:r>
        <w:rPr>
          <w:rFonts w:eastAsiaTheme="minorEastAsia"/>
          <w:b/>
          <w:lang w:eastAsia="ko-KR"/>
        </w:rPr>
        <w:t xml:space="preserve">Dedicated UL configured grant is used. </w:t>
      </w:r>
    </w:p>
    <w:p w14:paraId="728BAD50" w14:textId="4AF07007" w:rsidR="007D2FD4" w:rsidRDefault="007D2FD4" w:rsidP="007D2FD4">
      <w:pPr>
        <w:pStyle w:val="a6"/>
        <w:numPr>
          <w:ilvl w:val="0"/>
          <w:numId w:val="28"/>
        </w:numPr>
        <w:jc w:val="both"/>
        <w:rPr>
          <w:rFonts w:eastAsiaTheme="minorEastAsia"/>
          <w:b/>
          <w:lang w:eastAsia="ko-KR"/>
        </w:rPr>
      </w:pPr>
      <w:r w:rsidRPr="00340E5C">
        <w:rPr>
          <w:rFonts w:eastAsiaTheme="minorEastAsia"/>
          <w:b/>
          <w:lang w:eastAsia="ko-KR"/>
        </w:rPr>
        <w:t xml:space="preserve">One to one mapping between </w:t>
      </w:r>
      <w:r w:rsidRPr="00340E5C">
        <w:rPr>
          <w:rFonts w:eastAsiaTheme="minorEastAsia" w:hint="eastAsia"/>
          <w:b/>
          <w:lang w:eastAsia="ko-KR"/>
        </w:rPr>
        <w:t xml:space="preserve">QoS Flow </w:t>
      </w:r>
      <w:r w:rsidRPr="00340E5C">
        <w:rPr>
          <w:rFonts w:eastAsiaTheme="minorEastAsia"/>
          <w:b/>
          <w:lang w:eastAsia="ko-KR"/>
        </w:rPr>
        <w:t>and DRB</w:t>
      </w:r>
    </w:p>
    <w:p w14:paraId="05068A9F" w14:textId="5D9E0CAB" w:rsidR="00E357D8" w:rsidRPr="00E357D8" w:rsidRDefault="0066209D" w:rsidP="00E357D8">
      <w:pPr>
        <w:jc w:val="both"/>
        <w:rPr>
          <w:rFonts w:eastAsiaTheme="minorEastAsia"/>
          <w:b/>
          <w:lang w:eastAsia="ko-KR"/>
        </w:rPr>
      </w:pPr>
      <w:r>
        <w:rPr>
          <w:rFonts w:eastAsiaTheme="minorEastAsia"/>
          <w:b/>
          <w:lang w:eastAsia="ko-KR"/>
        </w:rPr>
        <w:t xml:space="preserve">Proposal 2. </w:t>
      </w:r>
      <w:r w:rsidR="00E357D8">
        <w:rPr>
          <w:rFonts w:eastAsiaTheme="minorEastAsia" w:hint="eastAsia"/>
          <w:b/>
          <w:lang w:eastAsia="ko-KR"/>
        </w:rPr>
        <w:t>Optimization for DG and N:1 mapping between QF and DRB</w:t>
      </w:r>
      <w:r w:rsidR="00E357D8">
        <w:rPr>
          <w:rFonts w:eastAsiaTheme="minorEastAsia"/>
          <w:b/>
          <w:lang w:eastAsia="ko-KR"/>
        </w:rPr>
        <w:t xml:space="preserve"> is not considered</w:t>
      </w:r>
      <w:r>
        <w:rPr>
          <w:rFonts w:eastAsiaTheme="minorEastAsia"/>
          <w:b/>
          <w:lang w:eastAsia="ko-KR"/>
        </w:rPr>
        <w:t xml:space="preserve"> in Rel-18 URLLC</w:t>
      </w:r>
      <w:r w:rsidR="00E357D8">
        <w:rPr>
          <w:rFonts w:eastAsiaTheme="minorEastAsia"/>
          <w:b/>
          <w:lang w:eastAsia="ko-KR"/>
        </w:rPr>
        <w:t>.</w:t>
      </w:r>
    </w:p>
    <w:p w14:paraId="61475E06" w14:textId="20E95427" w:rsidR="00AA0041" w:rsidRDefault="004C5AE8" w:rsidP="0076332B">
      <w:pPr>
        <w:jc w:val="both"/>
        <w:rPr>
          <w:rFonts w:eastAsiaTheme="minorEastAsia"/>
          <w:lang w:eastAsia="ko-KR"/>
        </w:rPr>
      </w:pPr>
      <w:r>
        <w:rPr>
          <w:rFonts w:eastAsiaTheme="minorEastAsia"/>
          <w:lang w:eastAsia="ko-KR"/>
        </w:rPr>
        <w:lastRenderedPageBreak/>
        <w:t xml:space="preserve">The purpose </w:t>
      </w:r>
      <w:r>
        <w:rPr>
          <w:rFonts w:eastAsiaTheme="minorEastAsia" w:hint="eastAsia"/>
          <w:lang w:eastAsia="ko-KR"/>
        </w:rPr>
        <w:t xml:space="preserve">of the </w:t>
      </w:r>
      <w:r>
        <w:rPr>
          <w:rFonts w:eastAsiaTheme="minorEastAsia"/>
          <w:lang w:eastAsia="ko-KR"/>
        </w:rPr>
        <w:t xml:space="preserve">adaptive </w:t>
      </w:r>
      <w:r>
        <w:rPr>
          <w:rFonts w:eastAsiaTheme="minorEastAsia" w:hint="eastAsia"/>
          <w:lang w:eastAsia="ko-KR"/>
        </w:rPr>
        <w:t>scheduling</w:t>
      </w:r>
      <w:r>
        <w:rPr>
          <w:rFonts w:eastAsiaTheme="minorEastAsia"/>
          <w:lang w:eastAsia="ko-KR"/>
        </w:rPr>
        <w:t xml:space="preserve"> based on RAN feedback is to meet the stringent delay requirement. More specifically, the problematic scenario is that the data packet experiences excessively long delay at the UE due to the mismatch between burst arrival time (BAT) and CG occasion. Thus, the UE should report the</w:t>
      </w:r>
      <w:r w:rsidR="00904A00">
        <w:rPr>
          <w:rFonts w:eastAsiaTheme="minorEastAsia"/>
          <w:lang w:eastAsia="ko-KR"/>
        </w:rPr>
        <w:t xml:space="preserve"> buffered </w:t>
      </w:r>
      <w:r>
        <w:rPr>
          <w:rFonts w:eastAsiaTheme="minorEastAsia"/>
          <w:lang w:eastAsia="ko-KR"/>
        </w:rPr>
        <w:t xml:space="preserve">delay </w:t>
      </w:r>
      <w:r w:rsidR="00904A00">
        <w:rPr>
          <w:rFonts w:eastAsiaTheme="minorEastAsia"/>
          <w:lang w:eastAsia="ko-KR"/>
        </w:rPr>
        <w:t xml:space="preserve">when the UL data experiences the excessive delay at the UE. </w:t>
      </w:r>
    </w:p>
    <w:p w14:paraId="588C3B54" w14:textId="56B83AA0" w:rsidR="007A572E" w:rsidRPr="00904A00" w:rsidRDefault="007A572E" w:rsidP="0076332B">
      <w:pPr>
        <w:jc w:val="both"/>
        <w:rPr>
          <w:rFonts w:eastAsiaTheme="minorEastAsia"/>
          <w:b/>
          <w:lang w:eastAsia="ko-KR"/>
        </w:rPr>
      </w:pPr>
      <w:r w:rsidRPr="00904A00">
        <w:rPr>
          <w:rFonts w:eastAsiaTheme="minorEastAsia" w:hint="eastAsia"/>
          <w:b/>
          <w:lang w:eastAsia="ko-KR"/>
        </w:rPr>
        <w:t xml:space="preserve">Proposal </w:t>
      </w:r>
      <w:r w:rsidR="0066209D">
        <w:rPr>
          <w:rFonts w:eastAsiaTheme="minorEastAsia"/>
          <w:b/>
          <w:lang w:eastAsia="ko-KR"/>
        </w:rPr>
        <w:t>3</w:t>
      </w:r>
      <w:r w:rsidRPr="00904A00">
        <w:rPr>
          <w:rFonts w:eastAsiaTheme="minorEastAsia" w:hint="eastAsia"/>
          <w:b/>
          <w:lang w:eastAsia="ko-KR"/>
        </w:rPr>
        <w:t>.</w:t>
      </w:r>
      <w:r w:rsidR="00A919C3">
        <w:rPr>
          <w:rFonts w:eastAsiaTheme="minorEastAsia"/>
          <w:b/>
          <w:lang w:eastAsia="ko-KR"/>
        </w:rPr>
        <w:t xml:space="preserve"> As a UL feedback,</w:t>
      </w:r>
      <w:r w:rsidRPr="00904A00">
        <w:rPr>
          <w:rFonts w:eastAsiaTheme="minorEastAsia" w:hint="eastAsia"/>
          <w:b/>
          <w:lang w:eastAsia="ko-KR"/>
        </w:rPr>
        <w:t xml:space="preserve"> </w:t>
      </w:r>
      <w:r w:rsidR="00904A00" w:rsidRPr="00904A00">
        <w:rPr>
          <w:rFonts w:eastAsiaTheme="minorEastAsia"/>
          <w:b/>
          <w:lang w:eastAsia="ko-KR"/>
        </w:rPr>
        <w:t>UE should report the buffered delay when the UL data experiences the excessive delay at the UE.</w:t>
      </w:r>
    </w:p>
    <w:p w14:paraId="10E10CFC" w14:textId="1BC0C4A3" w:rsidR="002D597C" w:rsidRDefault="00AF6BF5" w:rsidP="0076332B">
      <w:pPr>
        <w:jc w:val="both"/>
        <w:rPr>
          <w:rFonts w:eastAsiaTheme="minorEastAsia"/>
          <w:lang w:eastAsia="ko-KR"/>
        </w:rPr>
      </w:pPr>
      <w:r>
        <w:rPr>
          <w:rFonts w:eastAsiaTheme="minorEastAsia"/>
          <w:lang w:eastAsia="ko-KR"/>
        </w:rPr>
        <w:t>Th</w:t>
      </w:r>
      <w:r w:rsidR="00BD26D5">
        <w:rPr>
          <w:rFonts w:eastAsiaTheme="minorEastAsia"/>
          <w:lang w:eastAsia="ko-KR"/>
        </w:rPr>
        <w:t>e</w:t>
      </w:r>
      <w:r>
        <w:rPr>
          <w:rFonts w:eastAsiaTheme="minorEastAsia"/>
          <w:lang w:eastAsia="ko-KR"/>
        </w:rPr>
        <w:t xml:space="preserve"> configuration of </w:t>
      </w:r>
      <w:r w:rsidR="00BD26D5">
        <w:rPr>
          <w:rFonts w:eastAsiaTheme="minorEastAsia"/>
          <w:lang w:eastAsia="ko-KR"/>
        </w:rPr>
        <w:t xml:space="preserve">UE </w:t>
      </w:r>
      <w:r>
        <w:rPr>
          <w:rFonts w:eastAsiaTheme="minorEastAsia"/>
          <w:lang w:eastAsia="ko-KR"/>
        </w:rPr>
        <w:t xml:space="preserve">reporting the buffered </w:t>
      </w:r>
      <w:r w:rsidR="00BD26D5">
        <w:rPr>
          <w:rFonts w:eastAsiaTheme="minorEastAsia"/>
          <w:lang w:eastAsia="ko-KR"/>
        </w:rPr>
        <w:t xml:space="preserve">delay can be configured per DRB or LCH if we assume 1:1 mapping between QoS flow and DRB. </w:t>
      </w:r>
    </w:p>
    <w:p w14:paraId="45E7B4ED" w14:textId="51F0FD26" w:rsidR="002F4F4A" w:rsidRPr="003E0298" w:rsidRDefault="002F4F4A" w:rsidP="0076332B">
      <w:pPr>
        <w:jc w:val="both"/>
        <w:rPr>
          <w:rFonts w:eastAsiaTheme="minorEastAsia"/>
          <w:b/>
          <w:lang w:eastAsia="ko-KR"/>
        </w:rPr>
      </w:pPr>
      <w:r w:rsidRPr="003E0298">
        <w:rPr>
          <w:rFonts w:eastAsiaTheme="minorEastAsia"/>
          <w:b/>
          <w:lang w:eastAsia="ko-KR"/>
        </w:rPr>
        <w:t>Proposal</w:t>
      </w:r>
      <w:r w:rsidR="00064373" w:rsidRPr="003E0298">
        <w:rPr>
          <w:rFonts w:eastAsiaTheme="minorEastAsia"/>
          <w:b/>
          <w:lang w:eastAsia="ko-KR"/>
        </w:rPr>
        <w:t xml:space="preserve"> </w:t>
      </w:r>
      <w:r w:rsidR="0066209D">
        <w:rPr>
          <w:rFonts w:eastAsiaTheme="minorEastAsia"/>
          <w:b/>
          <w:lang w:eastAsia="ko-KR"/>
        </w:rPr>
        <w:t>4</w:t>
      </w:r>
      <w:r w:rsidRPr="003E0298">
        <w:rPr>
          <w:rFonts w:eastAsiaTheme="minorEastAsia"/>
          <w:b/>
          <w:lang w:eastAsia="ko-KR"/>
        </w:rPr>
        <w:t xml:space="preserve">. </w:t>
      </w:r>
      <w:r w:rsidR="00064373" w:rsidRPr="003E0298">
        <w:rPr>
          <w:rFonts w:eastAsiaTheme="minorEastAsia"/>
          <w:b/>
          <w:lang w:eastAsia="ko-KR"/>
        </w:rPr>
        <w:t>The UL feedback is configured per</w:t>
      </w:r>
      <w:r w:rsidRPr="003E0298">
        <w:rPr>
          <w:rFonts w:eastAsiaTheme="minorEastAsia"/>
          <w:b/>
          <w:lang w:eastAsia="ko-KR"/>
        </w:rPr>
        <w:t xml:space="preserve"> DRB or </w:t>
      </w:r>
      <w:r w:rsidR="00064373" w:rsidRPr="003E0298">
        <w:rPr>
          <w:rFonts w:eastAsiaTheme="minorEastAsia"/>
          <w:b/>
          <w:lang w:eastAsia="ko-KR"/>
        </w:rPr>
        <w:t xml:space="preserve">per </w:t>
      </w:r>
      <w:r w:rsidRPr="003E0298">
        <w:rPr>
          <w:rFonts w:eastAsiaTheme="minorEastAsia"/>
          <w:b/>
          <w:lang w:eastAsia="ko-KR"/>
        </w:rPr>
        <w:t>LCH.</w:t>
      </w:r>
    </w:p>
    <w:p w14:paraId="76102CB6" w14:textId="00822D4F" w:rsidR="00476525" w:rsidRDefault="00D116EC" w:rsidP="0076332B">
      <w:pPr>
        <w:jc w:val="both"/>
        <w:rPr>
          <w:rFonts w:eastAsiaTheme="minorEastAsia"/>
          <w:lang w:eastAsia="ko-KR"/>
        </w:rPr>
      </w:pPr>
      <w:r>
        <w:rPr>
          <w:rFonts w:eastAsiaTheme="minorEastAsia"/>
          <w:lang w:eastAsia="ko-KR"/>
        </w:rPr>
        <w:t>Although SA2 is considering BAT adjustment in the user application, gNB may adjust CG occasion if possible. Thus, gNB does not need to just forward UE report.</w:t>
      </w:r>
      <w:r w:rsidR="00AA4CF5">
        <w:rPr>
          <w:rFonts w:eastAsiaTheme="minorEastAsia"/>
          <w:lang w:eastAsia="ko-KR"/>
        </w:rPr>
        <w:t xml:space="preserve"> It is possible that gNB uses the UL feedback in gNB scheduling to reduce the UL delay at the UE.</w:t>
      </w:r>
      <w:r w:rsidR="00EB793F">
        <w:rPr>
          <w:rFonts w:eastAsiaTheme="minorEastAsia"/>
          <w:lang w:eastAsia="ko-KR"/>
        </w:rPr>
        <w:t xml:space="preserve"> In case that gNB cannot adjust the CG occasion any more, gNB may report to SMF so that BAT is adjusted</w:t>
      </w:r>
      <w:r w:rsidR="008524D8">
        <w:rPr>
          <w:rFonts w:eastAsiaTheme="minorEastAsia"/>
          <w:lang w:eastAsia="ko-KR"/>
        </w:rPr>
        <w:t xml:space="preserve"> by</w:t>
      </w:r>
      <w:bookmarkStart w:id="1" w:name="_GoBack"/>
      <w:bookmarkEnd w:id="1"/>
      <w:r w:rsidR="00EB793F">
        <w:rPr>
          <w:rFonts w:eastAsiaTheme="minorEastAsia"/>
          <w:lang w:eastAsia="ko-KR"/>
        </w:rPr>
        <w:t xml:space="preserve"> the user application.</w:t>
      </w:r>
    </w:p>
    <w:p w14:paraId="74EAA22C" w14:textId="33EB81FB" w:rsidR="002D597C" w:rsidRDefault="0076332B" w:rsidP="0076332B">
      <w:pPr>
        <w:jc w:val="both"/>
        <w:rPr>
          <w:rFonts w:eastAsiaTheme="minorEastAsia"/>
          <w:b/>
          <w:lang w:eastAsia="ko-KR"/>
        </w:rPr>
      </w:pPr>
      <w:r w:rsidRPr="00340E5C">
        <w:rPr>
          <w:rFonts w:eastAsiaTheme="minorEastAsia" w:hint="eastAsia"/>
          <w:b/>
          <w:lang w:eastAsia="ko-KR"/>
        </w:rPr>
        <w:t xml:space="preserve">Proposal </w:t>
      </w:r>
      <w:r w:rsidR="0066209D">
        <w:rPr>
          <w:rFonts w:eastAsiaTheme="minorEastAsia"/>
          <w:b/>
          <w:lang w:eastAsia="ko-KR"/>
        </w:rPr>
        <w:t>5</w:t>
      </w:r>
      <w:r w:rsidRPr="00340E5C">
        <w:rPr>
          <w:rFonts w:eastAsiaTheme="minorEastAsia" w:hint="eastAsia"/>
          <w:b/>
          <w:lang w:eastAsia="ko-KR"/>
        </w:rPr>
        <w:t xml:space="preserve">. </w:t>
      </w:r>
      <w:r w:rsidR="00774E0A">
        <w:rPr>
          <w:rFonts w:eastAsiaTheme="minorEastAsia"/>
          <w:b/>
          <w:lang w:eastAsia="ko-KR"/>
        </w:rPr>
        <w:t xml:space="preserve">Upon reception of the feedback from the UE, it is up to </w:t>
      </w:r>
      <w:r>
        <w:rPr>
          <w:rFonts w:eastAsiaTheme="minorEastAsia" w:hint="eastAsia"/>
          <w:b/>
          <w:lang w:eastAsia="ko-KR"/>
        </w:rPr>
        <w:t xml:space="preserve">gNB </w:t>
      </w:r>
      <w:r w:rsidR="00774E0A">
        <w:rPr>
          <w:rFonts w:eastAsiaTheme="minorEastAsia"/>
          <w:b/>
          <w:lang w:eastAsia="ko-KR"/>
        </w:rPr>
        <w:t xml:space="preserve">to </w:t>
      </w:r>
      <w:r>
        <w:rPr>
          <w:rFonts w:eastAsiaTheme="minorEastAsia" w:hint="eastAsia"/>
          <w:b/>
          <w:lang w:eastAsia="ko-KR"/>
        </w:rPr>
        <w:t xml:space="preserve">decide either </w:t>
      </w:r>
    </w:p>
    <w:p w14:paraId="4894C31E" w14:textId="77777777" w:rsidR="002D597C" w:rsidRDefault="0076332B" w:rsidP="002D597C">
      <w:pPr>
        <w:pStyle w:val="a6"/>
        <w:ind w:left="760"/>
        <w:jc w:val="both"/>
        <w:rPr>
          <w:rFonts w:eastAsiaTheme="minorEastAsia"/>
          <w:b/>
          <w:lang w:eastAsia="ko-KR"/>
        </w:rPr>
      </w:pPr>
      <w:r w:rsidRPr="002D597C">
        <w:rPr>
          <w:rFonts w:eastAsiaTheme="minorEastAsia"/>
          <w:b/>
          <w:lang w:eastAsia="ko-KR"/>
        </w:rPr>
        <w:t xml:space="preserve">1) </w:t>
      </w:r>
      <w:r w:rsidRPr="002D597C">
        <w:rPr>
          <w:rFonts w:eastAsiaTheme="minorEastAsia" w:hint="eastAsia"/>
          <w:b/>
          <w:lang w:eastAsia="ko-KR"/>
        </w:rPr>
        <w:t>CG occasion is adjusted by Type-2 CG re</w:t>
      </w:r>
      <w:r w:rsidR="002D597C" w:rsidRPr="002D597C">
        <w:rPr>
          <w:rFonts w:eastAsiaTheme="minorEastAsia"/>
          <w:b/>
          <w:lang w:eastAsia="ko-KR"/>
        </w:rPr>
        <w:t>-</w:t>
      </w:r>
      <w:r w:rsidRPr="002D597C">
        <w:rPr>
          <w:rFonts w:eastAsiaTheme="minorEastAsia" w:hint="eastAsia"/>
          <w:b/>
          <w:lang w:eastAsia="ko-KR"/>
        </w:rPr>
        <w:t>activation</w:t>
      </w:r>
      <w:r w:rsidR="002D597C">
        <w:rPr>
          <w:rFonts w:eastAsiaTheme="minorEastAsia" w:hint="eastAsia"/>
          <w:b/>
          <w:lang w:eastAsia="ko-KR"/>
        </w:rPr>
        <w:t xml:space="preserve"> or Type-1 CG reconfiguration</w:t>
      </w:r>
    </w:p>
    <w:p w14:paraId="51343FC3" w14:textId="790BDF4B" w:rsidR="006212CE" w:rsidRDefault="0076332B" w:rsidP="006212CE">
      <w:pPr>
        <w:pStyle w:val="a6"/>
        <w:ind w:left="760"/>
        <w:jc w:val="both"/>
        <w:rPr>
          <w:rFonts w:eastAsiaTheme="minorEastAsia"/>
          <w:b/>
          <w:lang w:eastAsia="ko-KR"/>
        </w:rPr>
      </w:pPr>
      <w:r w:rsidRPr="002D597C">
        <w:rPr>
          <w:rFonts w:eastAsiaTheme="minorEastAsia" w:hint="eastAsia"/>
          <w:b/>
          <w:lang w:eastAsia="ko-KR"/>
        </w:rPr>
        <w:t xml:space="preserve">2) </w:t>
      </w:r>
      <w:r w:rsidR="00933CC6">
        <w:rPr>
          <w:rFonts w:eastAsiaTheme="minorEastAsia"/>
          <w:b/>
          <w:lang w:eastAsia="ko-KR"/>
        </w:rPr>
        <w:t>P</w:t>
      </w:r>
      <w:r w:rsidRPr="002D597C">
        <w:rPr>
          <w:rFonts w:eastAsiaTheme="minorEastAsia"/>
          <w:b/>
          <w:lang w:eastAsia="ko-KR"/>
        </w:rPr>
        <w:t xml:space="preserve">rovide feedback to </w:t>
      </w:r>
      <w:r w:rsidR="00774E0A" w:rsidRPr="002D597C">
        <w:rPr>
          <w:rFonts w:eastAsiaTheme="minorEastAsia"/>
          <w:b/>
          <w:lang w:eastAsia="ko-KR"/>
        </w:rPr>
        <w:t>SMF</w:t>
      </w:r>
      <w:r w:rsidR="008C7751" w:rsidRPr="002D597C">
        <w:rPr>
          <w:rFonts w:eastAsiaTheme="minorEastAsia"/>
          <w:b/>
          <w:lang w:eastAsia="ko-KR"/>
        </w:rPr>
        <w:t>.</w:t>
      </w:r>
    </w:p>
    <w:p w14:paraId="57824372" w14:textId="28B2DC70" w:rsidR="006212CE" w:rsidRDefault="006212CE" w:rsidP="006212CE">
      <w:pPr>
        <w:jc w:val="both"/>
        <w:rPr>
          <w:rFonts w:eastAsiaTheme="minorEastAsia"/>
          <w:lang w:eastAsia="ko-KR"/>
        </w:rPr>
      </w:pPr>
      <w:r>
        <w:rPr>
          <w:rFonts w:eastAsiaTheme="minorEastAsia" w:hint="eastAsia"/>
          <w:lang w:eastAsia="ko-KR"/>
        </w:rPr>
        <w:t xml:space="preserve">How to report to </w:t>
      </w:r>
      <w:r w:rsidRPr="006212CE">
        <w:rPr>
          <w:rFonts w:eastAsiaTheme="minorEastAsia" w:hint="eastAsia"/>
          <w:lang w:eastAsia="ko-KR"/>
        </w:rPr>
        <w:t>SMF is up to RAN3 discussion.</w:t>
      </w:r>
      <w:r>
        <w:rPr>
          <w:rFonts w:eastAsiaTheme="minorEastAsia"/>
          <w:lang w:eastAsia="ko-KR"/>
        </w:rPr>
        <w:t xml:space="preserve"> RAN2 does not need to discuss the exact information on RAN feedback to SMF.</w:t>
      </w:r>
    </w:p>
    <w:p w14:paraId="70BF72F3" w14:textId="56D6EE07" w:rsidR="006212CE" w:rsidRPr="006212CE" w:rsidRDefault="006212CE" w:rsidP="006212CE">
      <w:pPr>
        <w:jc w:val="both"/>
        <w:rPr>
          <w:rFonts w:eastAsiaTheme="minorEastAsia"/>
          <w:b/>
          <w:lang w:eastAsia="ko-KR"/>
        </w:rPr>
      </w:pPr>
      <w:r w:rsidRPr="006212CE">
        <w:rPr>
          <w:rFonts w:eastAsiaTheme="minorEastAsia"/>
          <w:b/>
          <w:lang w:eastAsia="ko-KR"/>
        </w:rPr>
        <w:t xml:space="preserve">Proposal </w:t>
      </w:r>
      <w:r w:rsidR="0066209D">
        <w:rPr>
          <w:rFonts w:eastAsiaTheme="minorEastAsia"/>
          <w:b/>
          <w:lang w:eastAsia="ko-KR"/>
        </w:rPr>
        <w:t>6</w:t>
      </w:r>
      <w:r w:rsidRPr="006212CE">
        <w:rPr>
          <w:rFonts w:eastAsiaTheme="minorEastAsia"/>
          <w:b/>
          <w:lang w:eastAsia="ko-KR"/>
        </w:rPr>
        <w:t xml:space="preserve">. </w:t>
      </w:r>
      <w:r w:rsidRPr="006212CE">
        <w:rPr>
          <w:rFonts w:eastAsiaTheme="minorEastAsia" w:hint="eastAsia"/>
          <w:b/>
          <w:lang w:eastAsia="ko-KR"/>
        </w:rPr>
        <w:t>How to report</w:t>
      </w:r>
      <w:r w:rsidR="005D7931">
        <w:rPr>
          <w:rFonts w:eastAsiaTheme="minorEastAsia"/>
          <w:b/>
          <w:lang w:eastAsia="ko-KR"/>
        </w:rPr>
        <w:t xml:space="preserve"> the RAN feedback</w:t>
      </w:r>
      <w:r w:rsidRPr="006212CE">
        <w:rPr>
          <w:rFonts w:eastAsiaTheme="minorEastAsia" w:hint="eastAsia"/>
          <w:b/>
          <w:lang w:eastAsia="ko-KR"/>
        </w:rPr>
        <w:t xml:space="preserve"> to SMF is up to RAN3 discussion.</w:t>
      </w: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4E379CF4" w14:textId="77777777" w:rsidR="00323349" w:rsidRPr="00340E5C" w:rsidRDefault="00323349" w:rsidP="00323349">
      <w:pPr>
        <w:jc w:val="both"/>
        <w:rPr>
          <w:rFonts w:eastAsiaTheme="minorEastAsia"/>
          <w:b/>
          <w:lang w:eastAsia="ko-KR"/>
        </w:rPr>
      </w:pPr>
      <w:r w:rsidRPr="00340E5C">
        <w:rPr>
          <w:rFonts w:eastAsiaTheme="minorEastAsia" w:hint="eastAsia"/>
          <w:b/>
          <w:lang w:eastAsia="ko-KR"/>
        </w:rPr>
        <w:t xml:space="preserve">Proposal 1. </w:t>
      </w:r>
      <w:r>
        <w:rPr>
          <w:rFonts w:eastAsiaTheme="minorEastAsia"/>
          <w:b/>
          <w:lang w:eastAsia="ko-KR"/>
        </w:rPr>
        <w:t>For UL feedback on BAT offset, RAN2 to focus on the following scenario as a baseline:</w:t>
      </w:r>
    </w:p>
    <w:p w14:paraId="468D0FF6" w14:textId="77777777" w:rsidR="00323349" w:rsidRDefault="00323349" w:rsidP="00323349">
      <w:pPr>
        <w:pStyle w:val="a6"/>
        <w:numPr>
          <w:ilvl w:val="0"/>
          <w:numId w:val="28"/>
        </w:numPr>
        <w:jc w:val="both"/>
        <w:rPr>
          <w:rFonts w:eastAsiaTheme="minorEastAsia"/>
          <w:b/>
          <w:lang w:eastAsia="ko-KR"/>
        </w:rPr>
      </w:pPr>
      <w:r>
        <w:rPr>
          <w:rFonts w:eastAsiaTheme="minorEastAsia"/>
          <w:b/>
          <w:lang w:eastAsia="ko-KR"/>
        </w:rPr>
        <w:t xml:space="preserve">Dedicated UL configured grant is used. </w:t>
      </w:r>
    </w:p>
    <w:p w14:paraId="2CAA299C" w14:textId="77777777" w:rsidR="00323349" w:rsidRDefault="00323349" w:rsidP="00323349">
      <w:pPr>
        <w:pStyle w:val="a6"/>
        <w:numPr>
          <w:ilvl w:val="0"/>
          <w:numId w:val="28"/>
        </w:numPr>
        <w:jc w:val="both"/>
        <w:rPr>
          <w:rFonts w:eastAsiaTheme="minorEastAsia"/>
          <w:b/>
          <w:lang w:eastAsia="ko-KR"/>
        </w:rPr>
      </w:pPr>
      <w:r w:rsidRPr="00340E5C">
        <w:rPr>
          <w:rFonts w:eastAsiaTheme="minorEastAsia"/>
          <w:b/>
          <w:lang w:eastAsia="ko-KR"/>
        </w:rPr>
        <w:t xml:space="preserve">One to one mapping between </w:t>
      </w:r>
      <w:r w:rsidRPr="00340E5C">
        <w:rPr>
          <w:rFonts w:eastAsiaTheme="minorEastAsia" w:hint="eastAsia"/>
          <w:b/>
          <w:lang w:eastAsia="ko-KR"/>
        </w:rPr>
        <w:t xml:space="preserve">QoS Flow </w:t>
      </w:r>
      <w:r w:rsidRPr="00340E5C">
        <w:rPr>
          <w:rFonts w:eastAsiaTheme="minorEastAsia"/>
          <w:b/>
          <w:lang w:eastAsia="ko-KR"/>
        </w:rPr>
        <w:t>and DRB</w:t>
      </w:r>
    </w:p>
    <w:p w14:paraId="66025C3D" w14:textId="1AADDC29" w:rsidR="0066209D" w:rsidRPr="0066209D" w:rsidRDefault="0066209D" w:rsidP="0066209D">
      <w:pPr>
        <w:jc w:val="both"/>
        <w:rPr>
          <w:rFonts w:eastAsiaTheme="minorEastAsia"/>
          <w:b/>
          <w:lang w:eastAsia="ko-KR"/>
        </w:rPr>
      </w:pPr>
      <w:r>
        <w:rPr>
          <w:rFonts w:eastAsiaTheme="minorEastAsia"/>
          <w:b/>
          <w:lang w:eastAsia="ko-KR"/>
        </w:rPr>
        <w:t xml:space="preserve">Proposal 2. </w:t>
      </w:r>
      <w:r w:rsidRPr="0066209D">
        <w:rPr>
          <w:rFonts w:eastAsiaTheme="minorEastAsia" w:hint="eastAsia"/>
          <w:b/>
          <w:lang w:eastAsia="ko-KR"/>
        </w:rPr>
        <w:t>Optimization for DG and N:1 mapping between QF and DRB</w:t>
      </w:r>
      <w:r w:rsidRPr="0066209D">
        <w:rPr>
          <w:rFonts w:eastAsiaTheme="minorEastAsia"/>
          <w:b/>
          <w:lang w:eastAsia="ko-KR"/>
        </w:rPr>
        <w:t xml:space="preserve"> is not considered in Rel-18 URLLC.</w:t>
      </w:r>
    </w:p>
    <w:p w14:paraId="5A7C2F8E" w14:textId="52701F8A" w:rsidR="00323349" w:rsidRPr="00904A00" w:rsidRDefault="00323349" w:rsidP="00323349">
      <w:pPr>
        <w:jc w:val="both"/>
        <w:rPr>
          <w:rFonts w:eastAsiaTheme="minorEastAsia"/>
          <w:b/>
          <w:lang w:eastAsia="ko-KR"/>
        </w:rPr>
      </w:pPr>
      <w:r w:rsidRPr="00904A00">
        <w:rPr>
          <w:rFonts w:eastAsiaTheme="minorEastAsia" w:hint="eastAsia"/>
          <w:b/>
          <w:lang w:eastAsia="ko-KR"/>
        </w:rPr>
        <w:t>P</w:t>
      </w:r>
      <w:r w:rsidR="0066209D">
        <w:rPr>
          <w:rFonts w:eastAsiaTheme="minorEastAsia" w:hint="eastAsia"/>
          <w:b/>
          <w:lang w:eastAsia="ko-KR"/>
        </w:rPr>
        <w:t>roposal 3</w:t>
      </w:r>
      <w:r w:rsidRPr="00904A00">
        <w:rPr>
          <w:rFonts w:eastAsiaTheme="minorEastAsia" w:hint="eastAsia"/>
          <w:b/>
          <w:lang w:eastAsia="ko-KR"/>
        </w:rPr>
        <w:t>.</w:t>
      </w:r>
      <w:r>
        <w:rPr>
          <w:rFonts w:eastAsiaTheme="minorEastAsia"/>
          <w:b/>
          <w:lang w:eastAsia="ko-KR"/>
        </w:rPr>
        <w:t xml:space="preserve"> As a UL feedback,</w:t>
      </w:r>
      <w:r w:rsidRPr="00904A00">
        <w:rPr>
          <w:rFonts w:eastAsiaTheme="minorEastAsia" w:hint="eastAsia"/>
          <w:b/>
          <w:lang w:eastAsia="ko-KR"/>
        </w:rPr>
        <w:t xml:space="preserve"> </w:t>
      </w:r>
      <w:r w:rsidRPr="00904A00">
        <w:rPr>
          <w:rFonts w:eastAsiaTheme="minorEastAsia"/>
          <w:b/>
          <w:lang w:eastAsia="ko-KR"/>
        </w:rPr>
        <w:t>UE should report the buffered delay when the UL data experiences the excessive delay at the UE.</w:t>
      </w:r>
    </w:p>
    <w:p w14:paraId="17B56D1D" w14:textId="4C358FA5" w:rsidR="00323349" w:rsidRPr="003E0298" w:rsidRDefault="0066209D" w:rsidP="00323349">
      <w:pPr>
        <w:jc w:val="both"/>
        <w:rPr>
          <w:rFonts w:eastAsiaTheme="minorEastAsia"/>
          <w:b/>
          <w:lang w:eastAsia="ko-KR"/>
        </w:rPr>
      </w:pPr>
      <w:r>
        <w:rPr>
          <w:rFonts w:eastAsiaTheme="minorEastAsia"/>
          <w:b/>
          <w:lang w:eastAsia="ko-KR"/>
        </w:rPr>
        <w:t>Proposal 4</w:t>
      </w:r>
      <w:r w:rsidR="00323349" w:rsidRPr="003E0298">
        <w:rPr>
          <w:rFonts w:eastAsiaTheme="minorEastAsia"/>
          <w:b/>
          <w:lang w:eastAsia="ko-KR"/>
        </w:rPr>
        <w:t>. The UL feedback is configured per DRB or per LCH.</w:t>
      </w:r>
    </w:p>
    <w:p w14:paraId="19670D8C" w14:textId="2C2FFC33" w:rsidR="00323349" w:rsidRDefault="00323349" w:rsidP="00323349">
      <w:pPr>
        <w:jc w:val="both"/>
        <w:rPr>
          <w:rFonts w:eastAsiaTheme="minorEastAsia"/>
          <w:b/>
          <w:lang w:eastAsia="ko-KR"/>
        </w:rPr>
      </w:pPr>
      <w:r w:rsidRPr="00340E5C">
        <w:rPr>
          <w:rFonts w:eastAsiaTheme="minorEastAsia" w:hint="eastAsia"/>
          <w:b/>
          <w:lang w:eastAsia="ko-KR"/>
        </w:rPr>
        <w:t xml:space="preserve">Proposal </w:t>
      </w:r>
      <w:r w:rsidR="0066209D">
        <w:rPr>
          <w:rFonts w:eastAsiaTheme="minorEastAsia"/>
          <w:b/>
          <w:lang w:eastAsia="ko-KR"/>
        </w:rPr>
        <w:t>5</w:t>
      </w:r>
      <w:r w:rsidRPr="00340E5C">
        <w:rPr>
          <w:rFonts w:eastAsiaTheme="minorEastAsia" w:hint="eastAsia"/>
          <w:b/>
          <w:lang w:eastAsia="ko-KR"/>
        </w:rPr>
        <w:t xml:space="preserve">. </w:t>
      </w:r>
      <w:r>
        <w:rPr>
          <w:rFonts w:eastAsiaTheme="minorEastAsia"/>
          <w:b/>
          <w:lang w:eastAsia="ko-KR"/>
        </w:rPr>
        <w:t xml:space="preserve">Upon reception of the feedback from the UE, it is up to </w:t>
      </w:r>
      <w:r>
        <w:rPr>
          <w:rFonts w:eastAsiaTheme="minorEastAsia" w:hint="eastAsia"/>
          <w:b/>
          <w:lang w:eastAsia="ko-KR"/>
        </w:rPr>
        <w:t xml:space="preserve">gNB </w:t>
      </w:r>
      <w:r>
        <w:rPr>
          <w:rFonts w:eastAsiaTheme="minorEastAsia"/>
          <w:b/>
          <w:lang w:eastAsia="ko-KR"/>
        </w:rPr>
        <w:t xml:space="preserve">to </w:t>
      </w:r>
      <w:r>
        <w:rPr>
          <w:rFonts w:eastAsiaTheme="minorEastAsia" w:hint="eastAsia"/>
          <w:b/>
          <w:lang w:eastAsia="ko-KR"/>
        </w:rPr>
        <w:t xml:space="preserve">decide either </w:t>
      </w:r>
    </w:p>
    <w:p w14:paraId="217F7DD1" w14:textId="77777777" w:rsidR="00323349" w:rsidRDefault="00323349" w:rsidP="00323349">
      <w:pPr>
        <w:pStyle w:val="a6"/>
        <w:ind w:left="760"/>
        <w:jc w:val="both"/>
        <w:rPr>
          <w:rFonts w:eastAsiaTheme="minorEastAsia"/>
          <w:b/>
          <w:lang w:eastAsia="ko-KR"/>
        </w:rPr>
      </w:pPr>
      <w:r w:rsidRPr="002D597C">
        <w:rPr>
          <w:rFonts w:eastAsiaTheme="minorEastAsia"/>
          <w:b/>
          <w:lang w:eastAsia="ko-KR"/>
        </w:rPr>
        <w:t xml:space="preserve">1) </w:t>
      </w:r>
      <w:r w:rsidRPr="002D597C">
        <w:rPr>
          <w:rFonts w:eastAsiaTheme="minorEastAsia" w:hint="eastAsia"/>
          <w:b/>
          <w:lang w:eastAsia="ko-KR"/>
        </w:rPr>
        <w:t>CG occasion is adjusted by Type-2 CG re</w:t>
      </w:r>
      <w:r w:rsidRPr="002D597C">
        <w:rPr>
          <w:rFonts w:eastAsiaTheme="minorEastAsia"/>
          <w:b/>
          <w:lang w:eastAsia="ko-KR"/>
        </w:rPr>
        <w:t>-</w:t>
      </w:r>
      <w:r w:rsidRPr="002D597C">
        <w:rPr>
          <w:rFonts w:eastAsiaTheme="minorEastAsia" w:hint="eastAsia"/>
          <w:b/>
          <w:lang w:eastAsia="ko-KR"/>
        </w:rPr>
        <w:t>activation</w:t>
      </w:r>
      <w:r>
        <w:rPr>
          <w:rFonts w:eastAsiaTheme="minorEastAsia" w:hint="eastAsia"/>
          <w:b/>
          <w:lang w:eastAsia="ko-KR"/>
        </w:rPr>
        <w:t xml:space="preserve"> or Type-1 CG reconfiguration</w:t>
      </w:r>
    </w:p>
    <w:p w14:paraId="330A791E" w14:textId="77777777" w:rsidR="00323349" w:rsidRDefault="00323349" w:rsidP="00323349">
      <w:pPr>
        <w:pStyle w:val="a6"/>
        <w:ind w:left="760"/>
        <w:jc w:val="both"/>
        <w:rPr>
          <w:rFonts w:eastAsiaTheme="minorEastAsia"/>
          <w:b/>
          <w:lang w:eastAsia="ko-KR"/>
        </w:rPr>
      </w:pPr>
      <w:r w:rsidRPr="002D597C">
        <w:rPr>
          <w:rFonts w:eastAsiaTheme="minorEastAsia" w:hint="eastAsia"/>
          <w:b/>
          <w:lang w:eastAsia="ko-KR"/>
        </w:rPr>
        <w:t xml:space="preserve">2) </w:t>
      </w:r>
      <w:r>
        <w:rPr>
          <w:rFonts w:eastAsiaTheme="minorEastAsia"/>
          <w:b/>
          <w:lang w:eastAsia="ko-KR"/>
        </w:rPr>
        <w:t>P</w:t>
      </w:r>
      <w:r w:rsidRPr="002D597C">
        <w:rPr>
          <w:rFonts w:eastAsiaTheme="minorEastAsia"/>
          <w:b/>
          <w:lang w:eastAsia="ko-KR"/>
        </w:rPr>
        <w:t>rovide feedback to SMF.</w:t>
      </w:r>
    </w:p>
    <w:p w14:paraId="74AFF9DC" w14:textId="15DF6708" w:rsidR="00FF1F66" w:rsidRDefault="0066209D" w:rsidP="00323349">
      <w:pPr>
        <w:jc w:val="both"/>
        <w:rPr>
          <w:lang w:eastAsia="ko-KR"/>
        </w:rPr>
      </w:pPr>
      <w:r>
        <w:rPr>
          <w:rFonts w:eastAsiaTheme="minorEastAsia"/>
          <w:b/>
          <w:lang w:eastAsia="ko-KR"/>
        </w:rPr>
        <w:t>Proposal 6</w:t>
      </w:r>
      <w:r w:rsidR="00323349" w:rsidRPr="006212CE">
        <w:rPr>
          <w:rFonts w:eastAsiaTheme="minorEastAsia"/>
          <w:b/>
          <w:lang w:eastAsia="ko-KR"/>
        </w:rPr>
        <w:t xml:space="preserve">. </w:t>
      </w:r>
      <w:r w:rsidR="00323349" w:rsidRPr="006212CE">
        <w:rPr>
          <w:rFonts w:eastAsiaTheme="minorEastAsia" w:hint="eastAsia"/>
          <w:b/>
          <w:lang w:eastAsia="ko-KR"/>
        </w:rPr>
        <w:t>How to report</w:t>
      </w:r>
      <w:r w:rsidR="00323349">
        <w:rPr>
          <w:rFonts w:eastAsiaTheme="minorEastAsia"/>
          <w:b/>
          <w:lang w:eastAsia="ko-KR"/>
        </w:rPr>
        <w:t xml:space="preserve"> the RAN feedback</w:t>
      </w:r>
      <w:r w:rsidR="00323349" w:rsidRPr="006212CE">
        <w:rPr>
          <w:rFonts w:eastAsiaTheme="minorEastAsia" w:hint="eastAsia"/>
          <w:b/>
          <w:lang w:eastAsia="ko-KR"/>
        </w:rPr>
        <w:t xml:space="preserve"> to SMF is up to RAN3 discussion.</w:t>
      </w:r>
    </w:p>
    <w:p w14:paraId="50480E92" w14:textId="77777777" w:rsidR="00FF1F66" w:rsidRPr="007102EA" w:rsidRDefault="00FF1F66" w:rsidP="00FF1F66">
      <w:pPr>
        <w:pStyle w:val="1"/>
        <w:jc w:val="both"/>
      </w:pPr>
      <w:r>
        <w:t>Reference</w:t>
      </w:r>
    </w:p>
    <w:p w14:paraId="50947145" w14:textId="2A0C715E" w:rsidR="00AC3675" w:rsidRDefault="00AC3675" w:rsidP="00AC3675">
      <w:pPr>
        <w:pStyle w:val="FirstChange"/>
        <w:jc w:val="left"/>
        <w:rPr>
          <w:rFonts w:eastAsia="맑은 고딕" w:cs="Arial"/>
          <w:color w:val="auto"/>
          <w:lang w:eastAsia="ko-KR"/>
        </w:rPr>
      </w:pPr>
      <w:r w:rsidRPr="002D3DFA">
        <w:rPr>
          <w:rFonts w:eastAsia="맑은 고딕" w:cs="Arial"/>
          <w:color w:val="auto"/>
          <w:lang w:eastAsia="ko-KR"/>
        </w:rPr>
        <w:t xml:space="preserve">[1] </w:t>
      </w:r>
      <w:r w:rsidRPr="00F452B3">
        <w:rPr>
          <w:rFonts w:eastAsia="맑은 고딕" w:cs="Arial"/>
          <w:color w:val="auto"/>
          <w:lang w:eastAsia="ko-KR"/>
        </w:rPr>
        <w:t>RP-230754</w:t>
      </w:r>
      <w:r w:rsidRPr="002D3DFA">
        <w:rPr>
          <w:rFonts w:eastAsia="맑은 고딕" w:cs="Arial"/>
          <w:color w:val="auto"/>
          <w:lang w:eastAsia="ko-KR"/>
        </w:rPr>
        <w:t xml:space="preserve">, </w:t>
      </w:r>
      <w:r w:rsidRPr="00F452B3">
        <w:rPr>
          <w:rFonts w:eastAsia="맑은 고딕" w:cs="Arial"/>
          <w:color w:val="auto"/>
          <w:lang w:eastAsia="ko-KR"/>
        </w:rPr>
        <w:t>New WID on NR Timing Resiliency and URLLC enhancements</w:t>
      </w:r>
    </w:p>
    <w:p w14:paraId="3A65E83C" w14:textId="5D6BC0B4" w:rsidR="00695F8B" w:rsidRDefault="00695F8B" w:rsidP="00AC3675">
      <w:pPr>
        <w:pStyle w:val="FirstChange"/>
        <w:jc w:val="left"/>
        <w:rPr>
          <w:rFonts w:eastAsia="맑은 고딕" w:cs="Arial"/>
          <w:color w:val="auto"/>
          <w:lang w:eastAsia="ko-KR"/>
        </w:rPr>
      </w:pPr>
      <w:r>
        <w:rPr>
          <w:rFonts w:eastAsia="맑은 고딕" w:cs="Arial"/>
          <w:color w:val="auto"/>
          <w:lang w:eastAsia="ko-KR"/>
        </w:rPr>
        <w:t xml:space="preserve">[2] R2-2301903, </w:t>
      </w:r>
      <w:r w:rsidRPr="00695F8B">
        <w:rPr>
          <w:rFonts w:eastAsia="맑은 고딕" w:cs="Arial"/>
          <w:color w:val="auto"/>
          <w:lang w:eastAsia="ko-KR"/>
        </w:rPr>
        <w:t>Report from Session on NES, UAV, Small Data, Rel-15-17 UP, Rel-17 Small Data, IIoT/URLLC, and RACH partitioning</w:t>
      </w:r>
      <w:r>
        <w:rPr>
          <w:rFonts w:eastAsia="맑은 고딕" w:cs="Arial"/>
          <w:color w:val="auto"/>
          <w:lang w:eastAsia="ko-KR"/>
        </w:rPr>
        <w:t xml:space="preserve">, </w:t>
      </w:r>
      <w:r w:rsidRPr="00695F8B">
        <w:rPr>
          <w:rFonts w:eastAsia="맑은 고딕" w:cs="Arial"/>
          <w:color w:val="auto"/>
          <w:lang w:eastAsia="ko-KR"/>
        </w:rPr>
        <w:t>Session Chair (InterDigital)</w:t>
      </w:r>
    </w:p>
    <w:sectPr w:rsidR="00695F8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D891B" w14:textId="77777777" w:rsidR="00D36604" w:rsidRDefault="00D36604" w:rsidP="000B4C53">
      <w:pPr>
        <w:spacing w:after="0"/>
      </w:pPr>
      <w:r>
        <w:separator/>
      </w:r>
    </w:p>
  </w:endnote>
  <w:endnote w:type="continuationSeparator" w:id="0">
    <w:p w14:paraId="1FD8257F" w14:textId="77777777" w:rsidR="00D36604" w:rsidRDefault="00D3660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A900F" w14:textId="77777777" w:rsidR="00D36604" w:rsidRDefault="00D36604" w:rsidP="000B4C53">
      <w:pPr>
        <w:spacing w:after="0"/>
      </w:pPr>
      <w:r>
        <w:separator/>
      </w:r>
    </w:p>
  </w:footnote>
  <w:footnote w:type="continuationSeparator" w:id="0">
    <w:p w14:paraId="11C30556" w14:textId="77777777" w:rsidR="00D36604" w:rsidRDefault="00D3660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A1A7923"/>
    <w:multiLevelType w:val="hybridMultilevel"/>
    <w:tmpl w:val="486476E6"/>
    <w:lvl w:ilvl="0" w:tplc="4972FB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 w:numId="2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18B"/>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4373"/>
    <w:rsid w:val="000654B8"/>
    <w:rsid w:val="000708FC"/>
    <w:rsid w:val="00071303"/>
    <w:rsid w:val="00071CA4"/>
    <w:rsid w:val="00071FAC"/>
    <w:rsid w:val="0007266B"/>
    <w:rsid w:val="000759CA"/>
    <w:rsid w:val="00076203"/>
    <w:rsid w:val="00085D46"/>
    <w:rsid w:val="000865BB"/>
    <w:rsid w:val="0009445A"/>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1F88"/>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0C86"/>
    <w:rsid w:val="001C310B"/>
    <w:rsid w:val="001C3536"/>
    <w:rsid w:val="001D2E94"/>
    <w:rsid w:val="001D7B15"/>
    <w:rsid w:val="001E0003"/>
    <w:rsid w:val="001E2705"/>
    <w:rsid w:val="001E74C8"/>
    <w:rsid w:val="001E7A9F"/>
    <w:rsid w:val="00206B06"/>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6CE"/>
    <w:rsid w:val="002B3BED"/>
    <w:rsid w:val="002B7D36"/>
    <w:rsid w:val="002C2878"/>
    <w:rsid w:val="002C3162"/>
    <w:rsid w:val="002C5FFA"/>
    <w:rsid w:val="002D0DC4"/>
    <w:rsid w:val="002D1679"/>
    <w:rsid w:val="002D2C66"/>
    <w:rsid w:val="002D5582"/>
    <w:rsid w:val="002D597C"/>
    <w:rsid w:val="002E5444"/>
    <w:rsid w:val="002E5C0E"/>
    <w:rsid w:val="002E6112"/>
    <w:rsid w:val="002F235B"/>
    <w:rsid w:val="002F3106"/>
    <w:rsid w:val="002F3B92"/>
    <w:rsid w:val="002F4F4A"/>
    <w:rsid w:val="002F7274"/>
    <w:rsid w:val="00300333"/>
    <w:rsid w:val="00300CA9"/>
    <w:rsid w:val="00301385"/>
    <w:rsid w:val="00310BD4"/>
    <w:rsid w:val="00315679"/>
    <w:rsid w:val="00317B11"/>
    <w:rsid w:val="00317DC9"/>
    <w:rsid w:val="00323349"/>
    <w:rsid w:val="003338A7"/>
    <w:rsid w:val="003345AA"/>
    <w:rsid w:val="00336A78"/>
    <w:rsid w:val="00340E5C"/>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7BB3"/>
    <w:rsid w:val="003C4143"/>
    <w:rsid w:val="003C5923"/>
    <w:rsid w:val="003D2C19"/>
    <w:rsid w:val="003D3003"/>
    <w:rsid w:val="003E0298"/>
    <w:rsid w:val="003E12D3"/>
    <w:rsid w:val="003E2817"/>
    <w:rsid w:val="003F03C5"/>
    <w:rsid w:val="003F41C3"/>
    <w:rsid w:val="003F727C"/>
    <w:rsid w:val="00401A55"/>
    <w:rsid w:val="00402BD4"/>
    <w:rsid w:val="00402F76"/>
    <w:rsid w:val="00402FC1"/>
    <w:rsid w:val="00406DE0"/>
    <w:rsid w:val="00407101"/>
    <w:rsid w:val="00415BE3"/>
    <w:rsid w:val="00415F1B"/>
    <w:rsid w:val="00417F0E"/>
    <w:rsid w:val="004202CA"/>
    <w:rsid w:val="004236E2"/>
    <w:rsid w:val="00423A97"/>
    <w:rsid w:val="00426821"/>
    <w:rsid w:val="00432614"/>
    <w:rsid w:val="00433777"/>
    <w:rsid w:val="00434064"/>
    <w:rsid w:val="004475EA"/>
    <w:rsid w:val="00454E68"/>
    <w:rsid w:val="00456430"/>
    <w:rsid w:val="00456F05"/>
    <w:rsid w:val="00462B00"/>
    <w:rsid w:val="00473042"/>
    <w:rsid w:val="00474907"/>
    <w:rsid w:val="004751B7"/>
    <w:rsid w:val="00476525"/>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5AE8"/>
    <w:rsid w:val="004C73AF"/>
    <w:rsid w:val="004D7071"/>
    <w:rsid w:val="004D7912"/>
    <w:rsid w:val="004E101C"/>
    <w:rsid w:val="004E1278"/>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44F8B"/>
    <w:rsid w:val="00555F55"/>
    <w:rsid w:val="00563945"/>
    <w:rsid w:val="005662D0"/>
    <w:rsid w:val="00577D96"/>
    <w:rsid w:val="00580199"/>
    <w:rsid w:val="00580DE7"/>
    <w:rsid w:val="00581E7A"/>
    <w:rsid w:val="00585236"/>
    <w:rsid w:val="00590524"/>
    <w:rsid w:val="005A08CF"/>
    <w:rsid w:val="005B24FD"/>
    <w:rsid w:val="005B6ABC"/>
    <w:rsid w:val="005B7107"/>
    <w:rsid w:val="005C4BB6"/>
    <w:rsid w:val="005C5014"/>
    <w:rsid w:val="005C7907"/>
    <w:rsid w:val="005D0460"/>
    <w:rsid w:val="005D1981"/>
    <w:rsid w:val="005D705C"/>
    <w:rsid w:val="005D7931"/>
    <w:rsid w:val="005E0869"/>
    <w:rsid w:val="005E19C4"/>
    <w:rsid w:val="005E278D"/>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2CE"/>
    <w:rsid w:val="00621D7B"/>
    <w:rsid w:val="00624E10"/>
    <w:rsid w:val="006272BB"/>
    <w:rsid w:val="00632480"/>
    <w:rsid w:val="00633AE8"/>
    <w:rsid w:val="006340A4"/>
    <w:rsid w:val="00636137"/>
    <w:rsid w:val="006454DD"/>
    <w:rsid w:val="0065531D"/>
    <w:rsid w:val="0065655F"/>
    <w:rsid w:val="0065682A"/>
    <w:rsid w:val="0066209D"/>
    <w:rsid w:val="006671A2"/>
    <w:rsid w:val="006702D6"/>
    <w:rsid w:val="006704D0"/>
    <w:rsid w:val="00672506"/>
    <w:rsid w:val="006757AB"/>
    <w:rsid w:val="006763C3"/>
    <w:rsid w:val="00677691"/>
    <w:rsid w:val="006777A6"/>
    <w:rsid w:val="006821EB"/>
    <w:rsid w:val="00686829"/>
    <w:rsid w:val="00686866"/>
    <w:rsid w:val="00691FA5"/>
    <w:rsid w:val="006923F6"/>
    <w:rsid w:val="0069323F"/>
    <w:rsid w:val="00694004"/>
    <w:rsid w:val="00694C52"/>
    <w:rsid w:val="00695F8B"/>
    <w:rsid w:val="006A0F63"/>
    <w:rsid w:val="006A18B6"/>
    <w:rsid w:val="006A4091"/>
    <w:rsid w:val="006A509B"/>
    <w:rsid w:val="006B72B5"/>
    <w:rsid w:val="006C34BE"/>
    <w:rsid w:val="006C49B3"/>
    <w:rsid w:val="006D64EC"/>
    <w:rsid w:val="006D7DEE"/>
    <w:rsid w:val="006E7E8E"/>
    <w:rsid w:val="006F23D5"/>
    <w:rsid w:val="006F636F"/>
    <w:rsid w:val="006F7E18"/>
    <w:rsid w:val="007102EA"/>
    <w:rsid w:val="00721153"/>
    <w:rsid w:val="00722E63"/>
    <w:rsid w:val="0072530D"/>
    <w:rsid w:val="007348BD"/>
    <w:rsid w:val="00746F4E"/>
    <w:rsid w:val="007518B2"/>
    <w:rsid w:val="00762CD6"/>
    <w:rsid w:val="0076332B"/>
    <w:rsid w:val="00763F05"/>
    <w:rsid w:val="00770A4C"/>
    <w:rsid w:val="00770F75"/>
    <w:rsid w:val="00773D08"/>
    <w:rsid w:val="00774E0A"/>
    <w:rsid w:val="00777BE0"/>
    <w:rsid w:val="00777F56"/>
    <w:rsid w:val="007811E2"/>
    <w:rsid w:val="007819BC"/>
    <w:rsid w:val="00782C1E"/>
    <w:rsid w:val="00782F23"/>
    <w:rsid w:val="00784529"/>
    <w:rsid w:val="00785AD2"/>
    <w:rsid w:val="0078693E"/>
    <w:rsid w:val="00793C8C"/>
    <w:rsid w:val="00793FA1"/>
    <w:rsid w:val="00793FE6"/>
    <w:rsid w:val="00795EFF"/>
    <w:rsid w:val="0079789B"/>
    <w:rsid w:val="007A572E"/>
    <w:rsid w:val="007A6918"/>
    <w:rsid w:val="007A7762"/>
    <w:rsid w:val="007B09D4"/>
    <w:rsid w:val="007B178C"/>
    <w:rsid w:val="007C4DBF"/>
    <w:rsid w:val="007D07FA"/>
    <w:rsid w:val="007D2FD4"/>
    <w:rsid w:val="007D7457"/>
    <w:rsid w:val="007E11F9"/>
    <w:rsid w:val="007E1C6C"/>
    <w:rsid w:val="007E4183"/>
    <w:rsid w:val="007E570E"/>
    <w:rsid w:val="007E6A5E"/>
    <w:rsid w:val="007F12E5"/>
    <w:rsid w:val="007F3801"/>
    <w:rsid w:val="00800D8F"/>
    <w:rsid w:val="00801E9D"/>
    <w:rsid w:val="008030E1"/>
    <w:rsid w:val="00805124"/>
    <w:rsid w:val="00811982"/>
    <w:rsid w:val="00815A9F"/>
    <w:rsid w:val="0083059D"/>
    <w:rsid w:val="0083099F"/>
    <w:rsid w:val="008346CB"/>
    <w:rsid w:val="00837682"/>
    <w:rsid w:val="008425CD"/>
    <w:rsid w:val="008449D6"/>
    <w:rsid w:val="008524D8"/>
    <w:rsid w:val="00852571"/>
    <w:rsid w:val="00854FBF"/>
    <w:rsid w:val="0085507B"/>
    <w:rsid w:val="008551DE"/>
    <w:rsid w:val="00855E82"/>
    <w:rsid w:val="00861983"/>
    <w:rsid w:val="0086338C"/>
    <w:rsid w:val="00865474"/>
    <w:rsid w:val="00876FC2"/>
    <w:rsid w:val="00880043"/>
    <w:rsid w:val="00880DFB"/>
    <w:rsid w:val="0088219F"/>
    <w:rsid w:val="00884431"/>
    <w:rsid w:val="00891216"/>
    <w:rsid w:val="008A3637"/>
    <w:rsid w:val="008B1192"/>
    <w:rsid w:val="008B572F"/>
    <w:rsid w:val="008B74C7"/>
    <w:rsid w:val="008C7295"/>
    <w:rsid w:val="008C7751"/>
    <w:rsid w:val="008D1931"/>
    <w:rsid w:val="008D6648"/>
    <w:rsid w:val="008E41BC"/>
    <w:rsid w:val="008E57DD"/>
    <w:rsid w:val="008E595B"/>
    <w:rsid w:val="008E6F60"/>
    <w:rsid w:val="008F18B6"/>
    <w:rsid w:val="008F332C"/>
    <w:rsid w:val="0090009C"/>
    <w:rsid w:val="00904A00"/>
    <w:rsid w:val="009073AF"/>
    <w:rsid w:val="00922EA7"/>
    <w:rsid w:val="00922FAD"/>
    <w:rsid w:val="009278C1"/>
    <w:rsid w:val="00933CC6"/>
    <w:rsid w:val="009462F3"/>
    <w:rsid w:val="00952B58"/>
    <w:rsid w:val="00953230"/>
    <w:rsid w:val="0096091D"/>
    <w:rsid w:val="00963C1A"/>
    <w:rsid w:val="00965248"/>
    <w:rsid w:val="009709E9"/>
    <w:rsid w:val="009711FE"/>
    <w:rsid w:val="00973E05"/>
    <w:rsid w:val="00976AE0"/>
    <w:rsid w:val="009833F4"/>
    <w:rsid w:val="00984521"/>
    <w:rsid w:val="0098782C"/>
    <w:rsid w:val="009915AF"/>
    <w:rsid w:val="009915CE"/>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19C3"/>
    <w:rsid w:val="00A925D7"/>
    <w:rsid w:val="00A93400"/>
    <w:rsid w:val="00A93A93"/>
    <w:rsid w:val="00A940FB"/>
    <w:rsid w:val="00A9540E"/>
    <w:rsid w:val="00A9725B"/>
    <w:rsid w:val="00AA0041"/>
    <w:rsid w:val="00AA1B44"/>
    <w:rsid w:val="00AA4CF5"/>
    <w:rsid w:val="00AA5947"/>
    <w:rsid w:val="00AA759F"/>
    <w:rsid w:val="00AB2EDB"/>
    <w:rsid w:val="00AB58BF"/>
    <w:rsid w:val="00AC3675"/>
    <w:rsid w:val="00AC36E3"/>
    <w:rsid w:val="00AC3DA6"/>
    <w:rsid w:val="00AC4FAF"/>
    <w:rsid w:val="00AC57DF"/>
    <w:rsid w:val="00AC7BDF"/>
    <w:rsid w:val="00AD6488"/>
    <w:rsid w:val="00AD77CD"/>
    <w:rsid w:val="00AD7E1C"/>
    <w:rsid w:val="00AE0E01"/>
    <w:rsid w:val="00AE56DD"/>
    <w:rsid w:val="00AF5B7A"/>
    <w:rsid w:val="00AF6BF5"/>
    <w:rsid w:val="00AF7232"/>
    <w:rsid w:val="00B039A1"/>
    <w:rsid w:val="00B06C84"/>
    <w:rsid w:val="00B07049"/>
    <w:rsid w:val="00B21E94"/>
    <w:rsid w:val="00B23A8C"/>
    <w:rsid w:val="00B33174"/>
    <w:rsid w:val="00B366A7"/>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0F8D"/>
    <w:rsid w:val="00BC4D22"/>
    <w:rsid w:val="00BC72F3"/>
    <w:rsid w:val="00BD26D5"/>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D0302D"/>
    <w:rsid w:val="00D05460"/>
    <w:rsid w:val="00D0657F"/>
    <w:rsid w:val="00D116EC"/>
    <w:rsid w:val="00D224DA"/>
    <w:rsid w:val="00D272C9"/>
    <w:rsid w:val="00D2735B"/>
    <w:rsid w:val="00D351CB"/>
    <w:rsid w:val="00D36604"/>
    <w:rsid w:val="00D37A2D"/>
    <w:rsid w:val="00D43EA8"/>
    <w:rsid w:val="00D44196"/>
    <w:rsid w:val="00D47164"/>
    <w:rsid w:val="00D54D86"/>
    <w:rsid w:val="00D641D2"/>
    <w:rsid w:val="00D641EE"/>
    <w:rsid w:val="00D65254"/>
    <w:rsid w:val="00D70DCC"/>
    <w:rsid w:val="00D77D5D"/>
    <w:rsid w:val="00D820D2"/>
    <w:rsid w:val="00D82858"/>
    <w:rsid w:val="00D90ACE"/>
    <w:rsid w:val="00D95CA3"/>
    <w:rsid w:val="00DA5A82"/>
    <w:rsid w:val="00DB152E"/>
    <w:rsid w:val="00DB314B"/>
    <w:rsid w:val="00DB6A12"/>
    <w:rsid w:val="00DC1454"/>
    <w:rsid w:val="00DC1C10"/>
    <w:rsid w:val="00DC613F"/>
    <w:rsid w:val="00DC75D2"/>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357D8"/>
    <w:rsid w:val="00E5062B"/>
    <w:rsid w:val="00E6040A"/>
    <w:rsid w:val="00E6258B"/>
    <w:rsid w:val="00E63B29"/>
    <w:rsid w:val="00E66070"/>
    <w:rsid w:val="00E67BFF"/>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B793F"/>
    <w:rsid w:val="00EC3816"/>
    <w:rsid w:val="00EC7AB4"/>
    <w:rsid w:val="00ED1738"/>
    <w:rsid w:val="00ED633F"/>
    <w:rsid w:val="00EE2EE8"/>
    <w:rsid w:val="00EE5D1C"/>
    <w:rsid w:val="00EE6D30"/>
    <w:rsid w:val="00EF1344"/>
    <w:rsid w:val="00EF494A"/>
    <w:rsid w:val="00EF5692"/>
    <w:rsid w:val="00EF77B2"/>
    <w:rsid w:val="00F12D1F"/>
    <w:rsid w:val="00F13437"/>
    <w:rsid w:val="00F20676"/>
    <w:rsid w:val="00F20AD4"/>
    <w:rsid w:val="00F20EBF"/>
    <w:rsid w:val="00F222C1"/>
    <w:rsid w:val="00F23F6A"/>
    <w:rsid w:val="00F24D99"/>
    <w:rsid w:val="00F30253"/>
    <w:rsid w:val="00F30F44"/>
    <w:rsid w:val="00F35935"/>
    <w:rsid w:val="00F37009"/>
    <w:rsid w:val="00F4309C"/>
    <w:rsid w:val="00F43DEC"/>
    <w:rsid w:val="00F44698"/>
    <w:rsid w:val="00F44ABD"/>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060F"/>
    <w:rsid w:val="00FA16C8"/>
    <w:rsid w:val="00FA1739"/>
    <w:rsid w:val="00FA3795"/>
    <w:rsid w:val="00FA4B32"/>
    <w:rsid w:val="00FB0EF2"/>
    <w:rsid w:val="00FB3E18"/>
    <w:rsid w:val="00FB52DC"/>
    <w:rsid w:val="00FB5F8B"/>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FirstChange">
    <w:name w:val="First Change"/>
    <w:basedOn w:val="a"/>
    <w:qFormat/>
    <w:rsid w:val="00AC3675"/>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557</TotalTime>
  <Pages>2</Pages>
  <Words>821</Words>
  <Characters>4680</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157</cp:revision>
  <dcterms:created xsi:type="dcterms:W3CDTF">2022-04-24T07:40:00Z</dcterms:created>
  <dcterms:modified xsi:type="dcterms:W3CDTF">2023-04-07T09:19:00Z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